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5307" w:rsidRDefault="00A25307" w:rsidP="00A25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POTTER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A25307" w:rsidRDefault="00A25307" w:rsidP="00A25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Chipping </w:t>
      </w:r>
      <w:proofErr w:type="spellStart"/>
      <w:r>
        <w:rPr>
          <w:rFonts w:ascii="Times New Roman" w:hAnsi="Times New Roman" w:cs="Times New Roman"/>
        </w:rPr>
        <w:t>Campden</w:t>
      </w:r>
      <w:proofErr w:type="spellEnd"/>
      <w:r>
        <w:rPr>
          <w:rFonts w:ascii="Times New Roman" w:hAnsi="Times New Roman" w:cs="Times New Roman"/>
        </w:rPr>
        <w:t>, Gloucestershire. Gentleman.</w:t>
      </w:r>
    </w:p>
    <w:p w:rsidR="00A25307" w:rsidRDefault="00A25307" w:rsidP="00A25307">
      <w:pPr>
        <w:rPr>
          <w:rFonts w:ascii="Times New Roman" w:hAnsi="Times New Roman" w:cs="Times New Roman"/>
        </w:rPr>
      </w:pPr>
    </w:p>
    <w:p w:rsidR="00A25307" w:rsidRDefault="00A25307" w:rsidP="00A25307">
      <w:pPr>
        <w:rPr>
          <w:rFonts w:ascii="Times New Roman" w:hAnsi="Times New Roman" w:cs="Times New Roman"/>
        </w:rPr>
      </w:pPr>
    </w:p>
    <w:p w:rsidR="00A25307" w:rsidRDefault="00A25307" w:rsidP="00A25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Richard Coke of Coventry, mercer(q.v.), brought a plaint of debt against </w:t>
      </w:r>
    </w:p>
    <w:p w:rsidR="00A25307" w:rsidRDefault="00A25307" w:rsidP="00A25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him, John </w:t>
      </w:r>
      <w:proofErr w:type="spellStart"/>
      <w:r>
        <w:rPr>
          <w:rFonts w:ascii="Times New Roman" w:hAnsi="Times New Roman" w:cs="Times New Roman"/>
        </w:rPr>
        <w:t>Russlee</w:t>
      </w:r>
      <w:proofErr w:type="spellEnd"/>
      <w:r>
        <w:rPr>
          <w:rFonts w:ascii="Times New Roman" w:hAnsi="Times New Roman" w:cs="Times New Roman"/>
        </w:rPr>
        <w:t xml:space="preserve"> of Pershore, Worcestershire(q.v.), and Margery</w:t>
      </w:r>
    </w:p>
    <w:p w:rsidR="00A25307" w:rsidRDefault="00A25307" w:rsidP="00A25307">
      <w:pPr>
        <w:ind w:left="144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Hieye</w:t>
      </w:r>
      <w:proofErr w:type="spellEnd"/>
      <w:r>
        <w:rPr>
          <w:rFonts w:ascii="Times New Roman" w:hAnsi="Times New Roman" w:cs="Times New Roman"/>
        </w:rPr>
        <w:t xml:space="preserve"> of Burton, Staffordshire(q.v.), as the executrix of her late husband, John(q.v.).</w:t>
      </w:r>
    </w:p>
    <w:p w:rsidR="00A25307" w:rsidRDefault="00A25307" w:rsidP="00A2530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A25307" w:rsidRDefault="00A25307" w:rsidP="00A25307">
      <w:pPr>
        <w:rPr>
          <w:rFonts w:ascii="Times New Roman" w:hAnsi="Times New Roman" w:cs="Times New Roman"/>
        </w:rPr>
      </w:pPr>
    </w:p>
    <w:p w:rsidR="00A25307" w:rsidRDefault="00A25307" w:rsidP="00A25307">
      <w:pPr>
        <w:rPr>
          <w:rFonts w:ascii="Times New Roman" w:hAnsi="Times New Roman" w:cs="Times New Roman"/>
        </w:rPr>
      </w:pPr>
    </w:p>
    <w:p w:rsidR="00A25307" w:rsidRDefault="00A25307" w:rsidP="00A2530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July 2017</w:t>
      </w:r>
    </w:p>
    <w:p w:rsidR="006B2F86" w:rsidRPr="00E71FC3" w:rsidRDefault="00A2530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5307" w:rsidRDefault="00A25307" w:rsidP="00E71FC3">
      <w:r>
        <w:separator/>
      </w:r>
    </w:p>
  </w:endnote>
  <w:endnote w:type="continuationSeparator" w:id="0">
    <w:p w:rsidR="00A25307" w:rsidRDefault="00A2530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5307" w:rsidRDefault="00A25307" w:rsidP="00E71FC3">
      <w:r>
        <w:separator/>
      </w:r>
    </w:p>
  </w:footnote>
  <w:footnote w:type="continuationSeparator" w:id="0">
    <w:p w:rsidR="00A25307" w:rsidRDefault="00A2530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307"/>
    <w:rsid w:val="001A7C09"/>
    <w:rsid w:val="00577BD5"/>
    <w:rsid w:val="00656CBA"/>
    <w:rsid w:val="006A1F77"/>
    <w:rsid w:val="00733BE7"/>
    <w:rsid w:val="00A2530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700093-FE40-4903-8AD5-D007B6EEF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530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2017-07-07T18:22:00Z</dcterms:created>
  <dcterms:modified xsi:type="dcterms:W3CDTF">2017-07-07T18:22:00Z</dcterms:modified>
</cp:coreProperties>
</file>